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2BAF2E19" w14:textId="7F09EAE5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Prognozy oddziaływania na środowisko</w:t>
      </w:r>
    </w:p>
    <w:p w14:paraId="337C5581" w14:textId="0169C4D4" w:rsidR="00D0108B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 xml:space="preserve">projektu </w:t>
      </w:r>
      <w:r w:rsidR="00B35AF8" w:rsidRPr="00B35AF8">
        <w:rPr>
          <w:rFonts w:cstheme="minorHAnsi"/>
          <w:b/>
        </w:rPr>
        <w:t>Strategi</w:t>
      </w:r>
      <w:r w:rsidR="00B35AF8">
        <w:rPr>
          <w:rFonts w:cstheme="minorHAnsi"/>
          <w:b/>
        </w:rPr>
        <w:t>i</w:t>
      </w:r>
      <w:r w:rsidR="00B35AF8" w:rsidRPr="00B35AF8">
        <w:rPr>
          <w:rFonts w:cstheme="minorHAnsi"/>
          <w:b/>
        </w:rPr>
        <w:t xml:space="preserve"> terytorialn</w:t>
      </w:r>
      <w:r w:rsidR="00B35AF8">
        <w:rPr>
          <w:rFonts w:cstheme="minorHAnsi"/>
          <w:b/>
        </w:rPr>
        <w:t>ej</w:t>
      </w:r>
      <w:r w:rsidR="00B35AF8" w:rsidRPr="00B35AF8">
        <w:rPr>
          <w:rFonts w:cstheme="minorHAnsi"/>
          <w:b/>
        </w:rPr>
        <w:t xml:space="preserve"> </w:t>
      </w:r>
      <w:r w:rsidR="006F7BD7">
        <w:rPr>
          <w:rFonts w:cstheme="minorHAnsi"/>
          <w:b/>
        </w:rPr>
        <w:t>Ziemi Łukowskiej</w:t>
      </w:r>
      <w:r w:rsidR="00B35AF8" w:rsidRPr="00B35AF8">
        <w:rPr>
          <w:rFonts w:cstheme="minorHAnsi"/>
          <w:b/>
        </w:rPr>
        <w:t xml:space="preserve"> na lata 2025 - 2030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B079E8">
        <w:trPr>
          <w:trHeight w:val="423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B079E8">
        <w:trPr>
          <w:trHeight w:val="429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B079E8">
        <w:trPr>
          <w:trHeight w:val="429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B079E8">
        <w:trPr>
          <w:trHeight w:val="387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675"/>
        <w:gridCol w:w="2281"/>
        <w:gridCol w:w="2185"/>
        <w:gridCol w:w="2359"/>
      </w:tblGrid>
      <w:tr w:rsidR="00F94F6B" w:rsidRPr="00F94F6B" w14:paraId="53292818" w14:textId="77777777" w:rsidTr="00B079E8">
        <w:trPr>
          <w:trHeight w:val="387"/>
          <w:jc w:val="center"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5" w:type="dxa"/>
            <w:shd w:val="clear" w:color="auto" w:fill="C5E0B3" w:themeFill="accent6" w:themeFillTint="66"/>
            <w:vAlign w:val="center"/>
          </w:tcPr>
          <w:p w14:paraId="7D4A373F" w14:textId="115F0603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Prognozie</w:t>
            </w:r>
          </w:p>
        </w:tc>
        <w:tc>
          <w:tcPr>
            <w:tcW w:w="2281" w:type="dxa"/>
            <w:shd w:val="clear" w:color="auto" w:fill="C5E0B3" w:themeFill="accent6" w:themeFillTint="66"/>
            <w:vAlign w:val="center"/>
          </w:tcPr>
          <w:p w14:paraId="23367169" w14:textId="628E69CC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Prognozy, do której odnosi się uwaga</w:t>
            </w:r>
          </w:p>
        </w:tc>
        <w:tc>
          <w:tcPr>
            <w:tcW w:w="2185" w:type="dxa"/>
            <w:shd w:val="clear" w:color="auto" w:fill="C5E0B3" w:themeFill="accent6" w:themeFillTint="66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C5E0B3" w:themeFill="accent6" w:themeFillTint="66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3951BD" w14:paraId="66BCE2F9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17F1CB5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47D1EC6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3951BD" w14:paraId="274F5BE1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30179D3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AAB5B82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3951BD" w14:paraId="2560044B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659E08F7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ACACA5D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3951BD" w14:paraId="71D06787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13132EA1" w14:textId="77777777" w:rsidR="00D0108B" w:rsidRPr="003951B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61F09A72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33CEF0DC" w14:textId="69BC80A7" w:rsidR="009B7310" w:rsidRDefault="00632F3E" w:rsidP="00632F3E">
      <w:pPr>
        <w:spacing w:after="0" w:line="240" w:lineRule="auto"/>
        <w:ind w:right="-1"/>
        <w:jc w:val="both"/>
        <w:rPr>
          <w:rFonts w:cstheme="minorHAnsi"/>
          <w:b/>
          <w:bCs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Wypełniony formularz prosimy przesłać pocztą elektroniczną na adres:</w:t>
      </w:r>
      <w:r w:rsidR="00714F33" w:rsidRPr="00714F33">
        <w:t xml:space="preserve"> </w:t>
      </w:r>
      <w:hyperlink r:id="rId6" w:history="1">
        <w:r w:rsidR="00714F33" w:rsidRPr="003C66AC">
          <w:rPr>
            <w:rStyle w:val="Hipercze"/>
            <w:rFonts w:eastAsia="SimSun" w:cstheme="minorHAnsi"/>
            <w:bCs/>
            <w:sz w:val="20"/>
            <w:szCs w:val="20"/>
          </w:rPr>
          <w:t>gmina@stoczeklukowski.pl</w:t>
        </w:r>
      </w:hyperlink>
      <w:r w:rsidR="00714F33">
        <w:rPr>
          <w:rFonts w:eastAsia="SimSun" w:cstheme="minorHAnsi"/>
          <w:bCs/>
          <w:sz w:val="20"/>
          <w:szCs w:val="20"/>
        </w:rPr>
        <w:t xml:space="preserve"> </w:t>
      </w:r>
      <w:r w:rsidRPr="00F94F6B">
        <w:rPr>
          <w:rFonts w:cstheme="minorHAnsi"/>
          <w:iCs/>
          <w:sz w:val="20"/>
          <w:szCs w:val="20"/>
        </w:rPr>
        <w:t xml:space="preserve">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lub w wersji papierowej na adres pocztowy: </w:t>
      </w:r>
      <w:r w:rsidR="006F7BD7" w:rsidRPr="006F7BD7">
        <w:rPr>
          <w:rFonts w:cstheme="minorHAnsi"/>
          <w:iCs/>
          <w:sz w:val="20"/>
          <w:szCs w:val="20"/>
        </w:rPr>
        <w:t>Urząd Gminy Stoczek Łukowski, Plac T. Kościuszki 1, 21-450 Stoczek Łukowski</w:t>
      </w:r>
      <w:r w:rsidR="006F7BD7">
        <w:rPr>
          <w:rFonts w:cstheme="minorHAnsi"/>
          <w:iCs/>
          <w:sz w:val="20"/>
          <w:szCs w:val="20"/>
        </w:rPr>
        <w:t>,</w:t>
      </w:r>
      <w:r w:rsidR="006F7BD7" w:rsidRPr="006F7BD7">
        <w:rPr>
          <w:rFonts w:cstheme="minorHAnsi"/>
          <w:iCs/>
          <w:sz w:val="20"/>
          <w:szCs w:val="20"/>
        </w:rPr>
        <w:t xml:space="preserve"> </w:t>
      </w:r>
      <w:r w:rsidRPr="00F94F6B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714F33">
        <w:rPr>
          <w:rFonts w:cstheme="minorHAnsi"/>
          <w:b/>
          <w:bCs/>
          <w:iCs/>
          <w:sz w:val="20"/>
          <w:szCs w:val="20"/>
        </w:rPr>
        <w:t>24.12.2025r.</w:t>
      </w:r>
    </w:p>
    <w:p w14:paraId="7A0BF14C" w14:textId="7F4276A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3734F3E2" w14:textId="13F840A9" w:rsidR="00632F3E" w:rsidRPr="00F94F6B" w:rsidRDefault="00632F3E" w:rsidP="007947DD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tytule maila lub dopisku na kopercie proszę wpisać</w:t>
      </w:r>
      <w:r w:rsidRPr="007947DD">
        <w:rPr>
          <w:rFonts w:cstheme="minorHAnsi"/>
          <w:iCs/>
          <w:sz w:val="20"/>
          <w:szCs w:val="20"/>
        </w:rPr>
        <w:t>: „</w:t>
      </w:r>
      <w:r w:rsidR="00134D9A" w:rsidRPr="007947DD">
        <w:rPr>
          <w:rFonts w:cstheme="minorHAnsi"/>
          <w:i/>
          <w:sz w:val="20"/>
          <w:szCs w:val="20"/>
        </w:rPr>
        <w:t xml:space="preserve">Konsultacje społeczne projektu </w:t>
      </w:r>
      <w:r w:rsidR="007947DD" w:rsidRPr="007947DD">
        <w:rPr>
          <w:rFonts w:cstheme="minorHAnsi"/>
          <w:i/>
          <w:sz w:val="20"/>
          <w:szCs w:val="20"/>
        </w:rPr>
        <w:t xml:space="preserve">Strategii </w:t>
      </w:r>
      <w:r w:rsidR="006F7BD7">
        <w:rPr>
          <w:rFonts w:cstheme="minorHAnsi"/>
          <w:i/>
          <w:sz w:val="20"/>
          <w:szCs w:val="20"/>
        </w:rPr>
        <w:t>Ziemi Łukowskiej</w:t>
      </w:r>
      <w:r w:rsidR="00B35AF8">
        <w:rPr>
          <w:rFonts w:cstheme="minorHAnsi"/>
          <w:i/>
          <w:sz w:val="20"/>
          <w:szCs w:val="20"/>
        </w:rPr>
        <w:t xml:space="preserve"> </w:t>
      </w:r>
      <w:r w:rsidR="007947DD" w:rsidRPr="007947DD">
        <w:rPr>
          <w:rFonts w:cstheme="minorHAnsi"/>
          <w:i/>
          <w:sz w:val="20"/>
          <w:szCs w:val="20"/>
        </w:rPr>
        <w:t xml:space="preserve">wraz z Prognozą </w:t>
      </w:r>
      <w:r w:rsidR="007947DD">
        <w:rPr>
          <w:rFonts w:cstheme="minorHAnsi"/>
          <w:i/>
          <w:sz w:val="20"/>
          <w:szCs w:val="20"/>
        </w:rPr>
        <w:t>OŚ”</w:t>
      </w:r>
      <w:r w:rsidR="000B3E4A">
        <w:rPr>
          <w:rFonts w:cstheme="minorHAnsi"/>
          <w:iCs/>
          <w:sz w:val="20"/>
          <w:szCs w:val="20"/>
        </w:rPr>
        <w:t>.</w:t>
      </w:r>
      <w:r w:rsidR="000B3E4A">
        <w:rPr>
          <w:rFonts w:cstheme="minorHAnsi"/>
          <w:i/>
          <w:sz w:val="20"/>
          <w:szCs w:val="20"/>
        </w:rPr>
        <w:t xml:space="preserve"> </w:t>
      </w:r>
      <w:r w:rsidR="006F7BD7">
        <w:rPr>
          <w:rFonts w:cstheme="minorHAnsi"/>
          <w:i/>
          <w:sz w:val="20"/>
          <w:szCs w:val="20"/>
        </w:rPr>
        <w:t xml:space="preserve"> </w:t>
      </w:r>
    </w:p>
    <w:p w14:paraId="057D07F0" w14:textId="7777777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8A625B5" w14:textId="01C8DCCF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  <w:r w:rsidR="007947DD">
        <w:rPr>
          <w:rFonts w:cstheme="minorHAnsi"/>
          <w:iCs/>
          <w:sz w:val="20"/>
          <w:szCs w:val="20"/>
        </w:rPr>
        <w:t xml:space="preserve"> 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54A3AE" w14:textId="5A73B42E" w:rsidR="00A8735B" w:rsidRDefault="00632F3E" w:rsidP="00632F3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t xml:space="preserve">Klauzula informacyjna o przetwarzaniu danych osobowych w związku z prowadzonymi konsultacjami społecznymi projektu Strategii </w:t>
      </w:r>
      <w:r w:rsidR="00A8735B" w:rsidRPr="00A8735B">
        <w:rPr>
          <w:rFonts w:eastAsia="SimSun" w:cstheme="minorHAnsi"/>
          <w:b/>
          <w:bCs/>
          <w:sz w:val="20"/>
          <w:szCs w:val="20"/>
        </w:rPr>
        <w:t xml:space="preserve">terytorialnej </w:t>
      </w:r>
      <w:r w:rsidR="006F7BD7">
        <w:rPr>
          <w:rFonts w:eastAsia="SimSun" w:cstheme="minorHAnsi"/>
          <w:b/>
          <w:bCs/>
          <w:sz w:val="20"/>
          <w:szCs w:val="20"/>
        </w:rPr>
        <w:t>Ziemi Łukowskiej</w:t>
      </w:r>
      <w:r w:rsidR="00A8735B" w:rsidRPr="00A8735B">
        <w:rPr>
          <w:rFonts w:eastAsia="SimSun" w:cstheme="minorHAnsi"/>
          <w:b/>
          <w:bCs/>
          <w:sz w:val="20"/>
          <w:szCs w:val="20"/>
        </w:rPr>
        <w:t xml:space="preserve"> na lata 2025 – 2030</w:t>
      </w:r>
    </w:p>
    <w:p w14:paraId="4AF074E0" w14:textId="698A7FC5" w:rsidR="00632F3E" w:rsidRPr="00F94F6B" w:rsidRDefault="00632F3E" w:rsidP="00632F3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05C0A193" w14:textId="77777777" w:rsidR="00632F3E" w:rsidRPr="00F94F6B" w:rsidRDefault="00632F3E" w:rsidP="00632F3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4A0342F8" w14:textId="77777777" w:rsidR="00632F3E" w:rsidRPr="00F94F6B" w:rsidRDefault="00632F3E" w:rsidP="00632F3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Informujemy, że od dnia 25 maja 2018 r. w zakresie przetwarzania danych osobowych zastosowanie ma Rozporządzenie Parlamentu Europejskiego i Rady Unii Europejskiej 2016/679 z dnia 27 kwietnia 2016 r.  w sprawie ochrony osób fizycznych w związku z przetwarzaniem danych osobowych i w sprawie swobodnego przepływu takich danych oraz uchylenia dyrektywy 95/46/WE (</w:t>
      </w:r>
      <w:proofErr w:type="spellStart"/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tzw</w:t>
      </w:r>
      <w:proofErr w:type="spellEnd"/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.„RODO”).</w:t>
      </w:r>
    </w:p>
    <w:p w14:paraId="7A2CF144" w14:textId="77777777" w:rsidR="00632F3E" w:rsidRPr="00F94F6B" w:rsidRDefault="00632F3E" w:rsidP="00632F3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Wobec powyższego informujemy, że:</w:t>
      </w:r>
    </w:p>
    <w:p w14:paraId="2930C15B" w14:textId="4D839CA6" w:rsidR="00632F3E" w:rsidRPr="006C4853" w:rsidRDefault="00632F3E" w:rsidP="00632F3E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Administratorem Państwa </w:t>
      </w:r>
      <w:r w:rsidRPr="000B3E4A">
        <w:rPr>
          <w:rFonts w:eastAsia="SimSun" w:cstheme="minorHAnsi"/>
          <w:bCs/>
          <w:sz w:val="20"/>
          <w:szCs w:val="20"/>
        </w:rPr>
        <w:t xml:space="preserve">danych osobowych jest </w:t>
      </w:r>
      <w:r w:rsidR="000B3E4A" w:rsidRPr="000B3E4A">
        <w:rPr>
          <w:rFonts w:eastAsia="SimSun" w:cstheme="minorHAnsi"/>
          <w:bCs/>
          <w:sz w:val="20"/>
          <w:szCs w:val="20"/>
        </w:rPr>
        <w:t xml:space="preserve">Wójt Gminy </w:t>
      </w:r>
      <w:r w:rsidR="006F7BD7">
        <w:rPr>
          <w:rFonts w:eastAsia="SimSun" w:cstheme="minorHAnsi"/>
          <w:bCs/>
          <w:sz w:val="20"/>
          <w:szCs w:val="20"/>
        </w:rPr>
        <w:t>Stoczek Łukowski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z siedzibą:</w:t>
      </w:r>
      <w:r w:rsidR="006F7BD7">
        <w:rPr>
          <w:rFonts w:eastAsia="SimSun" w:cstheme="minorHAnsi"/>
          <w:bCs/>
          <w:sz w:val="20"/>
          <w:szCs w:val="20"/>
        </w:rPr>
        <w:t xml:space="preserve"> </w:t>
      </w:r>
      <w:r w:rsidR="006F7BD7" w:rsidRPr="006F7BD7">
        <w:rPr>
          <w:rFonts w:eastAsia="SimSun" w:cstheme="minorHAnsi"/>
          <w:bCs/>
          <w:sz w:val="20"/>
          <w:szCs w:val="20"/>
        </w:rPr>
        <w:t>Urząd Gminy Stoczek Łukowski, Plac T. Kościuszki 1, 21-450 Stoczek Łukowski</w:t>
      </w:r>
      <w:r w:rsidR="00134D9A" w:rsidRPr="000B3E4A">
        <w:rPr>
          <w:rFonts w:eastAsia="SimSun" w:cstheme="minorHAnsi"/>
          <w:bCs/>
          <w:sz w:val="20"/>
          <w:szCs w:val="20"/>
        </w:rPr>
        <w:t xml:space="preserve">, e-mail: </w:t>
      </w:r>
      <w:hyperlink r:id="rId7" w:history="1">
        <w:r w:rsidR="006F7BD7" w:rsidRPr="003C66AC">
          <w:rPr>
            <w:rStyle w:val="Hipercze"/>
            <w:rFonts w:eastAsia="SimSun" w:cstheme="minorHAnsi"/>
            <w:bCs/>
            <w:sz w:val="20"/>
            <w:szCs w:val="20"/>
          </w:rPr>
          <w:t>gmina@stoczeklukowski.pl</w:t>
        </w:r>
      </w:hyperlink>
      <w:r w:rsidR="006F7BD7">
        <w:rPr>
          <w:rFonts w:eastAsia="SimSun" w:cstheme="minorHAnsi"/>
          <w:bCs/>
          <w:sz w:val="20"/>
          <w:szCs w:val="20"/>
        </w:rPr>
        <w:t xml:space="preserve"> </w:t>
      </w:r>
    </w:p>
    <w:p w14:paraId="4E767914" w14:textId="0F1F2698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Dane kontaktowe inspektora ochrony danych osobowych: </w:t>
      </w:r>
      <w:r w:rsidR="00714F33" w:rsidRPr="00714F33">
        <w:rPr>
          <w:rFonts w:eastAsia="SimSun" w:cstheme="minorHAnsi"/>
          <w:b/>
          <w:sz w:val="20"/>
          <w:szCs w:val="20"/>
        </w:rPr>
        <w:t>inspektor@cbi.pl</w:t>
      </w:r>
      <w:r w:rsidRPr="00714F33">
        <w:rPr>
          <w:rFonts w:eastAsia="SimSun" w:cstheme="minorHAnsi"/>
          <w:b/>
          <w:sz w:val="20"/>
          <w:szCs w:val="20"/>
        </w:rPr>
        <w:t>.</w:t>
      </w:r>
    </w:p>
    <w:p w14:paraId="320FD6DF" w14:textId="03E7E39F" w:rsidR="00632F3E" w:rsidRPr="006C4853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Dane osobowe przetwarzane będą </w:t>
      </w:r>
      <w:r w:rsidRPr="006C4853">
        <w:rPr>
          <w:rFonts w:eastAsia="Calibri" w:cstheme="minorHAnsi"/>
          <w:bCs/>
          <w:sz w:val="20"/>
          <w:szCs w:val="20"/>
        </w:rPr>
        <w:t xml:space="preserve">w związku z prowadzonymi konsultacjami społecznymi projektu </w:t>
      </w:r>
      <w:r w:rsidR="006C4853" w:rsidRPr="006C4853">
        <w:rPr>
          <w:rFonts w:eastAsia="Calibri" w:cstheme="minorHAnsi"/>
          <w:bCs/>
          <w:sz w:val="20"/>
          <w:szCs w:val="20"/>
        </w:rPr>
        <w:t xml:space="preserve">terytorialnej </w:t>
      </w:r>
      <w:r w:rsidR="006F7BD7">
        <w:rPr>
          <w:rFonts w:eastAsia="Calibri" w:cstheme="minorHAnsi"/>
          <w:bCs/>
          <w:sz w:val="20"/>
          <w:szCs w:val="20"/>
        </w:rPr>
        <w:t>Ziemi Łukowskiej</w:t>
      </w:r>
      <w:r w:rsidR="006C4853" w:rsidRPr="006C4853">
        <w:rPr>
          <w:rFonts w:eastAsia="Calibri" w:cstheme="minorHAnsi"/>
          <w:bCs/>
          <w:sz w:val="20"/>
          <w:szCs w:val="20"/>
        </w:rPr>
        <w:t xml:space="preserve"> na lata 2025 – 2030 </w:t>
      </w:r>
      <w:r w:rsidRPr="006C4853">
        <w:rPr>
          <w:rFonts w:eastAsia="Calibri" w:cstheme="minorHAnsi"/>
          <w:bCs/>
          <w:sz w:val="20"/>
          <w:szCs w:val="20"/>
        </w:rPr>
        <w:t>wraz z Prognozą oddziaływania na środowisko.</w:t>
      </w:r>
      <w:r w:rsidR="00CC6BAE" w:rsidRPr="006C4853">
        <w:rPr>
          <w:rFonts w:eastAsia="Calibri" w:cstheme="minorHAnsi"/>
          <w:bCs/>
          <w:sz w:val="20"/>
          <w:szCs w:val="20"/>
        </w:rPr>
        <w:t xml:space="preserve"> </w:t>
      </w:r>
    </w:p>
    <w:p w14:paraId="24B3045A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Dane osobowe będą przechowywane przez obowiązkowy okres przechowywania dokumentacji związanej z obsługą konsultacji społecznych oraz przez okres niezbędny dla celów archiwizacji zgodnie z odrębnymi przepisami.</w:t>
      </w:r>
    </w:p>
    <w:p w14:paraId="02BAB449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Pani/Pana dane nie będą przetwarzane w sposób zautomatyzowany, w tym nie będą podlegać profilowaniu. </w:t>
      </w:r>
    </w:p>
    <w:p w14:paraId="4FA301DA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Calibri" w:cstheme="minorHAnsi"/>
          <w:bCs/>
          <w:sz w:val="20"/>
          <w:szCs w:val="20"/>
        </w:rPr>
        <w:t>Pani/Pana dane nie trafią poza Europejski Obszar Gospodarczy (obejmujący Unię Europejską, Norwegię, Lichtenstein i Islandię).</w:t>
      </w:r>
    </w:p>
    <w:p w14:paraId="4AF5B9C4" w14:textId="582A6DE6" w:rsidR="00632F3E" w:rsidRPr="007F27D0" w:rsidRDefault="00632F3E" w:rsidP="007F27D0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Podanie danych jest uregulowane w obowiązujących przepisach prawa.</w:t>
      </w:r>
    </w:p>
    <w:p w14:paraId="167E87CE" w14:textId="6653FA6F" w:rsidR="007F27D0" w:rsidRDefault="007F27D0" w:rsidP="007F27D0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E0013F">
        <w:rPr>
          <w:rFonts w:eastAsia="SimSun" w:cstheme="minorHAnsi"/>
          <w:bCs/>
          <w:sz w:val="20"/>
          <w:szCs w:val="20"/>
        </w:rPr>
        <w:t xml:space="preserve">Podanie danych osobowych jest dobrowolne, lecz niezbędne do udziału w konsultacjach społecznych. W przypadku niepodania danych osobowych </w:t>
      </w:r>
      <w:r w:rsidR="000B3E4A">
        <w:rPr>
          <w:rFonts w:eastAsia="SimSun" w:cstheme="minorHAnsi"/>
          <w:bCs/>
          <w:sz w:val="20"/>
          <w:szCs w:val="20"/>
        </w:rPr>
        <w:t xml:space="preserve">Wójt Gminy </w:t>
      </w:r>
      <w:r w:rsidR="006F7BD7">
        <w:rPr>
          <w:rFonts w:eastAsia="SimSun" w:cstheme="minorHAnsi"/>
          <w:bCs/>
          <w:sz w:val="20"/>
          <w:szCs w:val="20"/>
        </w:rPr>
        <w:t>Stoczek Łukowski</w:t>
      </w:r>
      <w:r w:rsidRPr="00E0013F">
        <w:rPr>
          <w:rFonts w:eastAsia="SimSun" w:cstheme="minorHAnsi"/>
          <w:bCs/>
          <w:sz w:val="20"/>
          <w:szCs w:val="20"/>
        </w:rPr>
        <w:t xml:space="preserve"> nie będzie m</w:t>
      </w:r>
      <w:r w:rsidR="006C4853">
        <w:rPr>
          <w:rFonts w:eastAsia="SimSun" w:cstheme="minorHAnsi"/>
          <w:bCs/>
          <w:sz w:val="20"/>
          <w:szCs w:val="20"/>
        </w:rPr>
        <w:t>ógł</w:t>
      </w:r>
      <w:r w:rsidRPr="00E0013F">
        <w:rPr>
          <w:rFonts w:eastAsia="SimSun" w:cstheme="minorHAnsi"/>
          <w:bCs/>
          <w:sz w:val="20"/>
          <w:szCs w:val="20"/>
        </w:rPr>
        <w:t xml:space="preserve"> uwzględnić uwagi zgłoszonej w ramach konsultacji.</w:t>
      </w:r>
    </w:p>
    <w:p w14:paraId="0F2C996B" w14:textId="77777777" w:rsidR="007F27D0" w:rsidRPr="000B3E4A" w:rsidRDefault="007F27D0" w:rsidP="007F27D0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Państwa dane osobowe mogą być przekazywane:</w:t>
      </w:r>
    </w:p>
    <w:p w14:paraId="3D065E76" w14:textId="77777777" w:rsidR="007F27D0" w:rsidRPr="000B3E4A" w:rsidRDefault="007F27D0" w:rsidP="007F27D0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38629E5F" w14:textId="20100E7F" w:rsidR="007F27D0" w:rsidRPr="000B3E4A" w:rsidRDefault="007F27D0" w:rsidP="007F27D0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innym podmiotom, które na podstawie stosownych umów podpisanych z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Gminą </w:t>
      </w:r>
      <w:r w:rsidR="006F7BD7">
        <w:rPr>
          <w:rFonts w:eastAsia="SimSun" w:cstheme="minorHAnsi"/>
          <w:bCs/>
          <w:sz w:val="20"/>
          <w:szCs w:val="20"/>
        </w:rPr>
        <w:t>Stoczek Łukowski</w:t>
      </w:r>
      <w:r w:rsidRPr="000B3E4A">
        <w:rPr>
          <w:rFonts w:eastAsia="SimSun" w:cstheme="minorHAnsi"/>
          <w:bCs/>
          <w:sz w:val="20"/>
          <w:szCs w:val="20"/>
        </w:rPr>
        <w:t xml:space="preserve"> przetwarzają dane osobowe, dla których Administratorem jest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</w:t>
      </w:r>
      <w:r w:rsidR="000B3E4A" w:rsidRPr="000B3E4A">
        <w:rPr>
          <w:rFonts w:eastAsia="SimSun" w:cstheme="minorHAnsi"/>
          <w:bCs/>
          <w:sz w:val="20"/>
          <w:szCs w:val="20"/>
        </w:rPr>
        <w:t xml:space="preserve">Wójt Gminy </w:t>
      </w:r>
      <w:r w:rsidR="006F7BD7">
        <w:rPr>
          <w:rFonts w:eastAsia="SimSun" w:cstheme="minorHAnsi"/>
          <w:bCs/>
          <w:sz w:val="20"/>
          <w:szCs w:val="20"/>
        </w:rPr>
        <w:t>Stoczek Łukowski</w:t>
      </w:r>
      <w:r w:rsidRPr="000B3E4A">
        <w:rPr>
          <w:rFonts w:eastAsia="SimSun" w:cstheme="minorHAnsi"/>
          <w:bCs/>
          <w:sz w:val="20"/>
          <w:szCs w:val="20"/>
        </w:rPr>
        <w:t>.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</w:t>
      </w:r>
    </w:p>
    <w:p w14:paraId="3A62839F" w14:textId="77777777" w:rsidR="007F27D0" w:rsidRPr="00F94F6B" w:rsidRDefault="007F27D0" w:rsidP="007F27D0">
      <w:pPr>
        <w:pStyle w:val="Akapitzlist"/>
        <w:numPr>
          <w:ilvl w:val="0"/>
          <w:numId w:val="7"/>
        </w:numPr>
        <w:tabs>
          <w:tab w:val="clear" w:pos="0"/>
          <w:tab w:val="num" w:pos="284"/>
        </w:tabs>
        <w:spacing w:after="0"/>
        <w:ind w:left="284" w:right="-1" w:hanging="284"/>
        <w:jc w:val="both"/>
        <w:rPr>
          <w:rFonts w:cstheme="minorHAnsi"/>
          <w:iCs/>
          <w:sz w:val="20"/>
          <w:szCs w:val="20"/>
        </w:rPr>
      </w:pPr>
      <w:r w:rsidRPr="000B3E4A">
        <w:rPr>
          <w:rFonts w:cstheme="minorHAnsi"/>
          <w:iCs/>
          <w:sz w:val="20"/>
          <w:szCs w:val="20"/>
        </w:rPr>
        <w:t>Posiada Pani/Pan prawo dostępu do treści swoich danych osobowych oraz prawo do ich sprostowania, usunięcia, ograniczenia przetwarzania, prawo do sprzeciwu wobec przetwarzania</w:t>
      </w:r>
      <w:r w:rsidRPr="00F94F6B">
        <w:rPr>
          <w:rFonts w:cstheme="minorHAnsi"/>
          <w:iCs/>
          <w:sz w:val="20"/>
          <w:szCs w:val="20"/>
        </w:rPr>
        <w:t xml:space="preserve"> oraz prawo do przenoszenia danych oraz prawo do wniesienia skargi do organu nadzorczego, którym jest Prezes Urzędu Ochrony Danych Osobowych z siedzibą ul. Stawki 2, 00-193 Warszawa, gdy przetwarzanie danych osobowych dokonywane jest z naruszeniem przepisów o ochronie danych.</w:t>
      </w:r>
    </w:p>
    <w:p w14:paraId="5B3231F7" w14:textId="7777777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F94F6B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8"/>
  </w:num>
  <w:num w:numId="4" w16cid:durableId="2027753376">
    <w:abstractNumId w:val="1"/>
  </w:num>
  <w:num w:numId="5" w16cid:durableId="175387919">
    <w:abstractNumId w:val="6"/>
  </w:num>
  <w:num w:numId="6" w16cid:durableId="2043435734">
    <w:abstractNumId w:val="4"/>
  </w:num>
  <w:num w:numId="7" w16cid:durableId="1407461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5"/>
  </w:num>
  <w:num w:numId="9" w16cid:durableId="183850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623E6"/>
    <w:rsid w:val="000B3E4A"/>
    <w:rsid w:val="00134D9A"/>
    <w:rsid w:val="001701F6"/>
    <w:rsid w:val="001C79F5"/>
    <w:rsid w:val="0023506A"/>
    <w:rsid w:val="00260073"/>
    <w:rsid w:val="0028204A"/>
    <w:rsid w:val="003951BD"/>
    <w:rsid w:val="003B0D89"/>
    <w:rsid w:val="003D4D63"/>
    <w:rsid w:val="00431ED4"/>
    <w:rsid w:val="0051528E"/>
    <w:rsid w:val="00520E54"/>
    <w:rsid w:val="005C57CC"/>
    <w:rsid w:val="0062077C"/>
    <w:rsid w:val="00632F3E"/>
    <w:rsid w:val="00663887"/>
    <w:rsid w:val="006C4853"/>
    <w:rsid w:val="006F7BD7"/>
    <w:rsid w:val="00714F33"/>
    <w:rsid w:val="00741971"/>
    <w:rsid w:val="0077028F"/>
    <w:rsid w:val="007947DD"/>
    <w:rsid w:val="007E6B92"/>
    <w:rsid w:val="007F27D0"/>
    <w:rsid w:val="00803B7D"/>
    <w:rsid w:val="00876589"/>
    <w:rsid w:val="00901612"/>
    <w:rsid w:val="00994AA0"/>
    <w:rsid w:val="009B7310"/>
    <w:rsid w:val="009E41F6"/>
    <w:rsid w:val="00A73CA7"/>
    <w:rsid w:val="00A84EB5"/>
    <w:rsid w:val="00A8735B"/>
    <w:rsid w:val="00B0206F"/>
    <w:rsid w:val="00B079E8"/>
    <w:rsid w:val="00B35AF8"/>
    <w:rsid w:val="00B82D78"/>
    <w:rsid w:val="00B94B64"/>
    <w:rsid w:val="00CC6BAE"/>
    <w:rsid w:val="00CD1E9B"/>
    <w:rsid w:val="00D0108B"/>
    <w:rsid w:val="00E339F0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ina@stoczeklu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stoczeklu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Stoczek Office</cp:lastModifiedBy>
  <cp:revision>16</cp:revision>
  <dcterms:created xsi:type="dcterms:W3CDTF">2024-03-25T18:27:00Z</dcterms:created>
  <dcterms:modified xsi:type="dcterms:W3CDTF">2025-12-02T13:02:00Z</dcterms:modified>
</cp:coreProperties>
</file>